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821A" w14:textId="77777777" w:rsidR="00A840DC" w:rsidRPr="00A840DC" w:rsidRDefault="00A840DC" w:rsidP="00A8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0D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49A00A2" w14:textId="77777777" w:rsidR="00A840DC" w:rsidRPr="00A840DC" w:rsidRDefault="00A840DC" w:rsidP="00A8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0D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2316EA98" w14:textId="77777777" w:rsidR="00A840DC" w:rsidRPr="00A840DC" w:rsidRDefault="00A840DC" w:rsidP="00A8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0DC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14:paraId="41329559" w14:textId="77777777" w:rsidR="00A840DC" w:rsidRPr="00A840DC" w:rsidRDefault="00A840DC" w:rsidP="00A8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0DC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14:paraId="4C983FCA" w14:textId="3D366820" w:rsidR="00A840DC" w:rsidRDefault="00A840DC" w:rsidP="00A8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0DC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14:paraId="6B456778" w14:textId="77777777" w:rsidR="00620264" w:rsidRDefault="00620264" w:rsidP="00A8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6"/>
      </w:tblGrid>
      <w:tr w:rsidR="00620264" w:rsidRPr="00BF07C5" w14:paraId="13082274" w14:textId="77777777" w:rsidTr="00D926D2">
        <w:tc>
          <w:tcPr>
            <w:tcW w:w="3249" w:type="pct"/>
          </w:tcPr>
          <w:p w14:paraId="3F7F55B7" w14:textId="46837BEF" w:rsidR="00620264" w:rsidRPr="00620264" w:rsidRDefault="00620264" w:rsidP="0062026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264">
              <w:rPr>
                <w:rFonts w:ascii="Times New Roman" w:hAnsi="Times New Roman" w:cs="Times New Roman"/>
                <w:sz w:val="28"/>
                <w:szCs w:val="28"/>
              </w:rPr>
              <w:t>О создании проектного комитета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</w:t>
            </w:r>
            <w:r w:rsidRPr="00620264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62026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14:paraId="1CF59623" w14:textId="0BBA1E4F" w:rsidR="00A840DC" w:rsidRPr="00A840DC" w:rsidRDefault="00776C5B" w:rsidP="00776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0138">
        <w:rPr>
          <w:rFonts w:ascii="Times New Roman" w:hAnsi="Times New Roman" w:cs="Times New Roman"/>
          <w:sz w:val="28"/>
          <w:szCs w:val="28"/>
        </w:rPr>
        <w:t>0 февраля</w:t>
      </w:r>
      <w:r w:rsidR="00A840DC">
        <w:rPr>
          <w:rFonts w:ascii="Times New Roman" w:hAnsi="Times New Roman" w:cs="Times New Roman"/>
          <w:sz w:val="28"/>
          <w:szCs w:val="28"/>
        </w:rPr>
        <w:t xml:space="preserve"> 2021 г.                      </w:t>
      </w:r>
      <w:r w:rsidR="00660138">
        <w:rPr>
          <w:rFonts w:ascii="Times New Roman" w:hAnsi="Times New Roman" w:cs="Times New Roman"/>
          <w:sz w:val="28"/>
          <w:szCs w:val="28"/>
        </w:rPr>
        <w:t xml:space="preserve">        </w:t>
      </w:r>
      <w:r w:rsidR="00A840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A840D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84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40DC">
        <w:rPr>
          <w:rFonts w:ascii="Times New Roman" w:hAnsi="Times New Roman" w:cs="Times New Roman"/>
          <w:sz w:val="28"/>
          <w:szCs w:val="28"/>
        </w:rPr>
        <w:t>Качуг</w:t>
      </w:r>
      <w:proofErr w:type="spellEnd"/>
    </w:p>
    <w:p w14:paraId="02ED118E" w14:textId="77777777" w:rsidR="00F04C35" w:rsidRPr="00BF07C5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FBCF7D" w14:textId="17C2C1F3" w:rsidR="00A840DC" w:rsidRPr="00A840DC" w:rsidRDefault="00F04C35" w:rsidP="00A840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055E" w:rsidRPr="00BF07C5">
        <w:rPr>
          <w:rFonts w:ascii="Times New Roman" w:hAnsi="Times New Roman" w:cs="Times New Roman"/>
          <w:sz w:val="28"/>
          <w:szCs w:val="28"/>
        </w:rPr>
        <w:t xml:space="preserve">систематизации и эффективного функционирования проектной деятельности в </w:t>
      </w:r>
      <w:r w:rsidR="00C775D4" w:rsidRPr="00BF07C5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A840DC">
        <w:rPr>
          <w:rFonts w:ascii="Times New Roman" w:hAnsi="Times New Roman" w:cs="Times New Roman"/>
          <w:sz w:val="28"/>
          <w:szCs w:val="28"/>
        </w:rPr>
        <w:t xml:space="preserve"> </w:t>
      </w:r>
      <w:r w:rsidR="00C775D4" w:rsidRPr="00BF07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840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40DC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A840D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8122A" w:rsidRPr="00BF07C5">
        <w:rPr>
          <w:rFonts w:ascii="Times New Roman" w:hAnsi="Times New Roman" w:cs="Times New Roman"/>
          <w:sz w:val="28"/>
          <w:szCs w:val="28"/>
        </w:rPr>
        <w:t>,</w:t>
      </w:r>
      <w:r w:rsidRPr="00BF07C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775D4" w:rsidRPr="00BF07C5">
        <w:rPr>
          <w:rFonts w:ascii="Times New Roman" w:hAnsi="Times New Roman" w:cs="Times New Roman"/>
          <w:sz w:val="28"/>
          <w:szCs w:val="28"/>
        </w:rPr>
        <w:t>П</w:t>
      </w:r>
      <w:r w:rsidRPr="00BF07C5">
        <w:rPr>
          <w:rFonts w:ascii="Times New Roman" w:hAnsi="Times New Roman" w:cs="Times New Roman"/>
          <w:sz w:val="28"/>
          <w:szCs w:val="28"/>
        </w:rPr>
        <w:t>остановлением Правительства Иркутской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03.06.2019 г</w:t>
      </w:r>
      <w:r w:rsidR="00C775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440-пп «Об организации проектной деятельности в Иркутской области»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840DC" w:rsidRPr="00A840DC">
        <w:rPr>
          <w:rFonts w:ascii="Times New Roman" w:hAnsi="Times New Roman" w:cs="Times New Roman"/>
          <w:sz w:val="28"/>
          <w:szCs w:val="28"/>
        </w:rPr>
        <w:t>статьями 33, 39, 48 Устава муниципального образования «</w:t>
      </w:r>
      <w:proofErr w:type="spellStart"/>
      <w:r w:rsidR="00A840DC" w:rsidRPr="00A840DC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A840DC" w:rsidRPr="00A840DC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района, </w:t>
      </w:r>
    </w:p>
    <w:p w14:paraId="4461E8BF" w14:textId="16175273" w:rsidR="00F04C35" w:rsidRPr="00A11761" w:rsidRDefault="00A840DC" w:rsidP="00A840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D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D4F70D7" w14:textId="1451828F" w:rsidR="0048122A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A">
        <w:rPr>
          <w:rFonts w:ascii="Times New Roman" w:hAnsi="Times New Roman" w:cs="Times New Roman"/>
          <w:sz w:val="28"/>
          <w:szCs w:val="28"/>
        </w:rPr>
        <w:t xml:space="preserve">1. </w:t>
      </w:r>
      <w:r w:rsidR="0048122A">
        <w:rPr>
          <w:rFonts w:ascii="Times New Roman" w:hAnsi="Times New Roman" w:cs="Times New Roman"/>
          <w:sz w:val="28"/>
          <w:szCs w:val="28"/>
        </w:rPr>
        <w:t xml:space="preserve">Создать при </w:t>
      </w:r>
      <w:r w:rsidR="00A840DC">
        <w:rPr>
          <w:rFonts w:ascii="Times New Roman" w:hAnsi="Times New Roman" w:cs="Times New Roman"/>
          <w:sz w:val="28"/>
          <w:szCs w:val="28"/>
        </w:rPr>
        <w:t>а</w:t>
      </w:r>
      <w:r w:rsidR="0048122A"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r w:rsidR="00A840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40DC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A840D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8122A">
        <w:rPr>
          <w:rFonts w:ascii="Times New Roman" w:hAnsi="Times New Roman" w:cs="Times New Roman"/>
          <w:sz w:val="28"/>
          <w:szCs w:val="28"/>
        </w:rPr>
        <w:t xml:space="preserve"> проектный комитет муниципального образования «</w:t>
      </w:r>
      <w:proofErr w:type="spellStart"/>
      <w:r w:rsidR="00A840DC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48122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7B2AB83B" w14:textId="2B0365FA" w:rsidR="00F04C35" w:rsidRPr="0048122A" w:rsidRDefault="0048122A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A">
        <w:rPr>
          <w:rFonts w:ascii="Times New Roman" w:hAnsi="Times New Roman" w:cs="Times New Roman"/>
          <w:sz w:val="28"/>
          <w:szCs w:val="28"/>
        </w:rPr>
        <w:t xml:space="preserve">2. </w:t>
      </w:r>
      <w:r w:rsidR="00F04C35" w:rsidRPr="0048122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="00F04C35" w:rsidRPr="0048122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04C35" w:rsidRPr="0048122A">
        <w:rPr>
          <w:rFonts w:ascii="Times New Roman" w:hAnsi="Times New Roman" w:cs="Times New Roman"/>
          <w:sz w:val="28"/>
          <w:szCs w:val="28"/>
        </w:rPr>
        <w:t xml:space="preserve"> о </w:t>
      </w:r>
      <w:r w:rsidR="0070633F" w:rsidRPr="0048122A">
        <w:rPr>
          <w:rFonts w:ascii="Times New Roman" w:hAnsi="Times New Roman" w:cs="Times New Roman"/>
          <w:sz w:val="28"/>
          <w:szCs w:val="28"/>
        </w:rPr>
        <w:t>проектном комитете муниципального образования</w:t>
      </w:r>
      <w:r w:rsidR="00F04C35" w:rsidRPr="0048122A">
        <w:rPr>
          <w:rFonts w:ascii="Times New Roman" w:hAnsi="Times New Roman" w:cs="Times New Roman"/>
          <w:sz w:val="28"/>
          <w:szCs w:val="28"/>
        </w:rPr>
        <w:t xml:space="preserve"> </w:t>
      </w:r>
      <w:r w:rsidR="00A840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40DC">
        <w:rPr>
          <w:rFonts w:ascii="Times New Roman" w:hAnsi="Times New Roman" w:cs="Times New Roman"/>
          <w:sz w:val="28"/>
          <w:szCs w:val="28"/>
        </w:rPr>
        <w:t>Качуг</w:t>
      </w:r>
      <w:r w:rsidR="00F04C35" w:rsidRPr="0048122A">
        <w:rPr>
          <w:rFonts w:ascii="Times New Roman" w:hAnsi="Times New Roman" w:cs="Times New Roman"/>
          <w:sz w:val="28"/>
          <w:szCs w:val="28"/>
        </w:rPr>
        <w:t>ск</w:t>
      </w:r>
      <w:r w:rsidR="0070633F" w:rsidRPr="0048122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04C35" w:rsidRPr="004812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633F" w:rsidRPr="0048122A">
        <w:rPr>
          <w:rFonts w:ascii="Times New Roman" w:hAnsi="Times New Roman" w:cs="Times New Roman"/>
          <w:sz w:val="28"/>
          <w:szCs w:val="28"/>
        </w:rPr>
        <w:t>»</w:t>
      </w:r>
      <w:r w:rsidR="00F04C35" w:rsidRPr="0048122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14067925" w14:textId="42FDD743" w:rsidR="00F04C35" w:rsidRPr="0048122A" w:rsidRDefault="0048122A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A">
        <w:rPr>
          <w:rFonts w:ascii="Times New Roman" w:hAnsi="Times New Roman" w:cs="Times New Roman"/>
          <w:sz w:val="28"/>
          <w:szCs w:val="28"/>
        </w:rPr>
        <w:t>3</w:t>
      </w:r>
      <w:r w:rsidR="00F04C35" w:rsidRPr="0048122A">
        <w:rPr>
          <w:rFonts w:ascii="Times New Roman" w:hAnsi="Times New Roman" w:cs="Times New Roman"/>
          <w:sz w:val="28"/>
          <w:szCs w:val="28"/>
        </w:rPr>
        <w:t xml:space="preserve">. </w:t>
      </w:r>
      <w:r w:rsidR="00620264">
        <w:rPr>
          <w:rFonts w:ascii="Times New Roman" w:hAnsi="Times New Roman" w:cs="Times New Roman"/>
          <w:sz w:val="28"/>
          <w:szCs w:val="28"/>
        </w:rPr>
        <w:t>Н</w:t>
      </w:r>
      <w:r w:rsidR="00F04C35" w:rsidRPr="0048122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62026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F04C35" w:rsidRPr="0048122A">
        <w:rPr>
          <w:rFonts w:ascii="Times New Roman" w:hAnsi="Times New Roman" w:cs="Times New Roman"/>
          <w:sz w:val="28"/>
          <w:szCs w:val="28"/>
        </w:rPr>
        <w:t xml:space="preserve"> и р</w:t>
      </w:r>
      <w:r w:rsidRPr="0048122A">
        <w:rPr>
          <w:rFonts w:ascii="Times New Roman" w:hAnsi="Times New Roman" w:cs="Times New Roman"/>
          <w:sz w:val="28"/>
          <w:szCs w:val="28"/>
        </w:rPr>
        <w:t>азме</w:t>
      </w:r>
      <w:r w:rsidR="00620264">
        <w:rPr>
          <w:rFonts w:ascii="Times New Roman" w:hAnsi="Times New Roman" w:cs="Times New Roman"/>
          <w:sz w:val="28"/>
          <w:szCs w:val="28"/>
        </w:rPr>
        <w:t>щению</w:t>
      </w:r>
      <w:r w:rsidRPr="0048122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20264">
        <w:rPr>
          <w:rFonts w:ascii="Times New Roman" w:hAnsi="Times New Roman" w:cs="Times New Roman"/>
          <w:sz w:val="28"/>
          <w:szCs w:val="28"/>
        </w:rPr>
        <w:t>а</w:t>
      </w:r>
      <w:r w:rsidR="00F04C35" w:rsidRPr="0048122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6202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62026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04C35" w:rsidRPr="004812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762448D" w14:textId="32D5424A" w:rsidR="00F04C35" w:rsidRPr="0048122A" w:rsidRDefault="0048122A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A">
        <w:rPr>
          <w:rFonts w:ascii="Times New Roman" w:hAnsi="Times New Roman" w:cs="Times New Roman"/>
          <w:sz w:val="28"/>
          <w:szCs w:val="28"/>
        </w:rPr>
        <w:t>4</w:t>
      </w:r>
      <w:r w:rsidR="00F04C35" w:rsidRPr="0048122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62026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FECB354" w14:textId="676F4941" w:rsidR="00F04C35" w:rsidRDefault="00F04C35" w:rsidP="00481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A2A3D" w14:textId="7E298467" w:rsidR="0048122A" w:rsidRPr="0048122A" w:rsidRDefault="0048122A" w:rsidP="00481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18C66" w14:textId="7497D492" w:rsidR="00620264" w:rsidRDefault="00F04C35" w:rsidP="00620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64">
        <w:rPr>
          <w:rFonts w:ascii="Times New Roman" w:hAnsi="Times New Roman" w:cs="Times New Roman"/>
          <w:sz w:val="28"/>
          <w:szCs w:val="28"/>
        </w:rPr>
        <w:t xml:space="preserve">Мэр муниципального района </w:t>
      </w:r>
    </w:p>
    <w:p w14:paraId="5F864111" w14:textId="277A8072" w:rsidR="00620264" w:rsidRDefault="00620264" w:rsidP="00620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Е.В. Липатов</w:t>
      </w:r>
    </w:p>
    <w:p w14:paraId="56889E1D" w14:textId="77777777" w:rsidR="00620264" w:rsidRDefault="00620264" w:rsidP="00620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920F7" w14:textId="414584E5" w:rsidR="00620264" w:rsidRDefault="00620264" w:rsidP="00620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80DB9" w14:textId="07034575" w:rsidR="00620264" w:rsidRDefault="00620264" w:rsidP="00620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C456A" w14:textId="77777777" w:rsidR="00620264" w:rsidRDefault="00620264" w:rsidP="00620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EC9D0" w14:textId="77777777" w:rsidR="00620264" w:rsidRDefault="00620264" w:rsidP="00620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866447" w14:textId="64BCABDA" w:rsidR="00F04C35" w:rsidRPr="00620264" w:rsidRDefault="00620264" w:rsidP="00620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60138">
        <w:rPr>
          <w:rFonts w:ascii="Times New Roman" w:hAnsi="Times New Roman" w:cs="Times New Roman"/>
          <w:sz w:val="28"/>
          <w:szCs w:val="28"/>
        </w:rPr>
        <w:t xml:space="preserve"> 16</w:t>
      </w:r>
      <w:r w:rsidR="00F04C35" w:rsidRPr="006202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122A" w:rsidRPr="00620264">
        <w:rPr>
          <w:rFonts w:ascii="Times New Roman" w:hAnsi="Times New Roman" w:cs="Times New Roman"/>
          <w:sz w:val="28"/>
          <w:szCs w:val="28"/>
        </w:rPr>
        <w:t xml:space="preserve">     </w:t>
      </w:r>
      <w:r w:rsidR="00F04C35" w:rsidRPr="006202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0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1E258" w14:textId="77777777" w:rsidR="00F04C35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04C35" w:rsidSect="00A840DC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  <w:bookmarkStart w:id="1" w:name="Par30"/>
      <w:bookmarkEnd w:id="1"/>
    </w:p>
    <w:p w14:paraId="0D1508D6" w14:textId="1B6E803C" w:rsidR="00F04C35" w:rsidRPr="00284FD3" w:rsidRDefault="00BA3DE6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D15BC">
        <w:rPr>
          <w:rFonts w:ascii="Times New Roman" w:hAnsi="Times New Roman" w:cs="Times New Roman"/>
          <w:sz w:val="28"/>
          <w:szCs w:val="28"/>
        </w:rPr>
        <w:t>тверждено</w:t>
      </w:r>
    </w:p>
    <w:p w14:paraId="7B00BC6D" w14:textId="39C87365" w:rsidR="00F04C35" w:rsidRPr="00284FD3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>постановлением</w:t>
      </w:r>
      <w:r w:rsidR="0048122A">
        <w:rPr>
          <w:rFonts w:ascii="Times New Roman" w:hAnsi="Times New Roman" w:cs="Times New Roman"/>
          <w:sz w:val="28"/>
          <w:szCs w:val="28"/>
        </w:rPr>
        <w:t xml:space="preserve"> </w:t>
      </w:r>
      <w:r w:rsidR="006202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664994C3" w14:textId="432865AF" w:rsidR="00F04C35" w:rsidRPr="00284FD3" w:rsidRDefault="00620264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C3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2FDCDDB9" w14:textId="56108B51" w:rsidR="00F04C35" w:rsidRPr="00284FD3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 xml:space="preserve">от </w:t>
      </w:r>
      <w:r w:rsidR="00660138">
        <w:rPr>
          <w:rFonts w:ascii="Times New Roman" w:hAnsi="Times New Roman" w:cs="Times New Roman"/>
          <w:sz w:val="28"/>
          <w:szCs w:val="28"/>
        </w:rPr>
        <w:t>10.02.</w:t>
      </w:r>
      <w:r w:rsidR="000E28F1">
        <w:rPr>
          <w:rFonts w:ascii="Times New Roman" w:hAnsi="Times New Roman" w:cs="Times New Roman"/>
          <w:sz w:val="28"/>
          <w:szCs w:val="28"/>
        </w:rPr>
        <w:t>202</w:t>
      </w:r>
      <w:r w:rsidR="00620264">
        <w:rPr>
          <w:rFonts w:ascii="Times New Roman" w:hAnsi="Times New Roman" w:cs="Times New Roman"/>
          <w:sz w:val="28"/>
          <w:szCs w:val="28"/>
        </w:rPr>
        <w:t>1</w:t>
      </w:r>
      <w:r w:rsidRPr="00284FD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660138">
        <w:rPr>
          <w:rFonts w:ascii="Times New Roman" w:hAnsi="Times New Roman" w:cs="Times New Roman"/>
          <w:sz w:val="28"/>
          <w:szCs w:val="28"/>
        </w:rPr>
        <w:t>16</w:t>
      </w:r>
    </w:p>
    <w:p w14:paraId="6C53A928" w14:textId="77777777" w:rsidR="00F04C35" w:rsidRDefault="00F04C35" w:rsidP="00E7445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26894B0D" w14:textId="77777777" w:rsidR="00F04C35" w:rsidRPr="00620264" w:rsidRDefault="00F04C35" w:rsidP="00E7445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7B638B15" w14:textId="3BBFE61C" w:rsidR="00C34ECE" w:rsidRPr="00620264" w:rsidRDefault="000E28F1" w:rsidP="007B2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20264">
        <w:rPr>
          <w:rStyle w:val="a4"/>
          <w:b w:val="0"/>
          <w:sz w:val="28"/>
          <w:szCs w:val="28"/>
        </w:rPr>
        <w:t>П</w:t>
      </w:r>
      <w:r w:rsidR="00BA3DE6" w:rsidRPr="00620264">
        <w:rPr>
          <w:rStyle w:val="a4"/>
          <w:b w:val="0"/>
          <w:sz w:val="28"/>
          <w:szCs w:val="28"/>
        </w:rPr>
        <w:t>ОЛОЖЕНИЕ</w:t>
      </w:r>
      <w:r w:rsidR="00A55168" w:rsidRPr="00620264">
        <w:rPr>
          <w:rStyle w:val="a4"/>
          <w:b w:val="0"/>
          <w:sz w:val="28"/>
          <w:szCs w:val="28"/>
        </w:rPr>
        <w:t xml:space="preserve"> </w:t>
      </w:r>
    </w:p>
    <w:p w14:paraId="34DB9420" w14:textId="69C45D06" w:rsidR="00A55168" w:rsidRPr="00620264" w:rsidRDefault="00BA3DE6" w:rsidP="007B2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20264">
        <w:rPr>
          <w:rStyle w:val="a4"/>
          <w:b w:val="0"/>
          <w:sz w:val="28"/>
          <w:szCs w:val="28"/>
        </w:rPr>
        <w:t>О ПРОЕКТНОМ КОМИТЕ</w:t>
      </w:r>
      <w:r w:rsidR="00620264">
        <w:rPr>
          <w:rStyle w:val="a4"/>
          <w:b w:val="0"/>
          <w:sz w:val="28"/>
          <w:szCs w:val="28"/>
        </w:rPr>
        <w:t>ТЕ МУНИЦИПАЛЬНОГО ОБРАЗОВАНИЯ «КАЧУГ</w:t>
      </w:r>
      <w:r w:rsidRPr="00620264">
        <w:rPr>
          <w:rStyle w:val="a4"/>
          <w:b w:val="0"/>
          <w:sz w:val="28"/>
          <w:szCs w:val="28"/>
        </w:rPr>
        <w:t>СКИЙ РАЙОН»</w:t>
      </w:r>
    </w:p>
    <w:p w14:paraId="66CE4DE3" w14:textId="77777777" w:rsidR="00C34ECE" w:rsidRPr="00620264" w:rsidRDefault="00C34ECE" w:rsidP="007B27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490EB29" w14:textId="77777777" w:rsidR="000E28F1" w:rsidRDefault="000E28F1" w:rsidP="000E28F1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14:paraId="37C04E9C" w14:textId="35E72FB1" w:rsidR="000E28F1" w:rsidRPr="00620264" w:rsidRDefault="000E28F1" w:rsidP="000E28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20264">
        <w:rPr>
          <w:rStyle w:val="a4"/>
          <w:b w:val="0"/>
          <w:sz w:val="28"/>
          <w:szCs w:val="28"/>
        </w:rPr>
        <w:t xml:space="preserve">1. </w:t>
      </w:r>
      <w:r w:rsidR="00BA3DE6" w:rsidRPr="00620264">
        <w:rPr>
          <w:rStyle w:val="a4"/>
          <w:b w:val="0"/>
          <w:sz w:val="28"/>
          <w:szCs w:val="28"/>
        </w:rPr>
        <w:t>О</w:t>
      </w:r>
      <w:r w:rsidR="007D15BC" w:rsidRPr="00620264">
        <w:rPr>
          <w:rStyle w:val="a4"/>
          <w:b w:val="0"/>
          <w:sz w:val="28"/>
          <w:szCs w:val="28"/>
        </w:rPr>
        <w:t>бщие положения</w:t>
      </w:r>
    </w:p>
    <w:p w14:paraId="011D66C8" w14:textId="77777777" w:rsidR="007D15BC" w:rsidRPr="00C34ECE" w:rsidRDefault="007D15BC" w:rsidP="000E28F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6F52FE8A" w14:textId="2EA46BA0" w:rsidR="00214AB3" w:rsidRPr="007B27C8" w:rsidRDefault="00214AB3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 xml:space="preserve">1.1.  Проектный комитет муниципального образования </w:t>
      </w:r>
      <w:r w:rsidR="007063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70633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B27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111F1">
        <w:rPr>
          <w:rFonts w:ascii="Times New Roman" w:hAnsi="Times New Roman" w:cs="Times New Roman"/>
          <w:sz w:val="28"/>
          <w:szCs w:val="28"/>
        </w:rPr>
        <w:t>П</w:t>
      </w:r>
      <w:r w:rsidRPr="007B27C8">
        <w:rPr>
          <w:rFonts w:ascii="Times New Roman" w:hAnsi="Times New Roman" w:cs="Times New Roman"/>
          <w:sz w:val="28"/>
          <w:szCs w:val="28"/>
        </w:rPr>
        <w:t xml:space="preserve">роектный комитет) - высший коллегиальный орган в сфере управления проектной деятельностью в муниципальном образовании </w:t>
      </w:r>
      <w:r w:rsidR="000E28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70633F">
        <w:rPr>
          <w:rFonts w:ascii="Times New Roman" w:hAnsi="Times New Roman" w:cs="Times New Roman"/>
          <w:sz w:val="28"/>
          <w:szCs w:val="28"/>
        </w:rPr>
        <w:t xml:space="preserve"> р</w:t>
      </w:r>
      <w:r w:rsidR="000E28F1">
        <w:rPr>
          <w:rFonts w:ascii="Times New Roman" w:hAnsi="Times New Roman" w:cs="Times New Roman"/>
          <w:sz w:val="28"/>
          <w:szCs w:val="28"/>
        </w:rPr>
        <w:t>айон» и о</w:t>
      </w:r>
      <w:r w:rsidRPr="007B27C8">
        <w:rPr>
          <w:rFonts w:ascii="Times New Roman" w:hAnsi="Times New Roman" w:cs="Times New Roman"/>
          <w:sz w:val="28"/>
          <w:szCs w:val="28"/>
        </w:rPr>
        <w:t>рганов местного самоуправл</w:t>
      </w:r>
      <w:r w:rsidR="000E28F1">
        <w:rPr>
          <w:rFonts w:ascii="Times New Roman" w:hAnsi="Times New Roman" w:cs="Times New Roman"/>
          <w:sz w:val="28"/>
          <w:szCs w:val="28"/>
        </w:rPr>
        <w:t xml:space="preserve">ения </w:t>
      </w:r>
      <w:r w:rsidR="00620264">
        <w:rPr>
          <w:rFonts w:ascii="Times New Roman" w:hAnsi="Times New Roman" w:cs="Times New Roman"/>
          <w:sz w:val="28"/>
          <w:szCs w:val="28"/>
        </w:rPr>
        <w:t xml:space="preserve"> </w:t>
      </w:r>
      <w:r w:rsidR="000E28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202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6202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96F58">
        <w:rPr>
          <w:rFonts w:ascii="Times New Roman" w:hAnsi="Times New Roman" w:cs="Times New Roman"/>
          <w:sz w:val="28"/>
          <w:szCs w:val="28"/>
        </w:rPr>
        <w:t>.</w:t>
      </w:r>
    </w:p>
    <w:p w14:paraId="5DFBF84E" w14:textId="217B256A" w:rsidR="00214AB3" w:rsidRPr="007B27C8" w:rsidRDefault="00214AB3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 xml:space="preserve">1.2. Целями деятельности </w:t>
      </w:r>
      <w:r w:rsidR="003111F1">
        <w:rPr>
          <w:rFonts w:ascii="Times New Roman" w:hAnsi="Times New Roman" w:cs="Times New Roman"/>
          <w:sz w:val="28"/>
          <w:szCs w:val="28"/>
        </w:rPr>
        <w:t>П</w:t>
      </w:r>
      <w:r w:rsidRPr="007B27C8">
        <w:rPr>
          <w:rFonts w:ascii="Times New Roman" w:hAnsi="Times New Roman" w:cs="Times New Roman"/>
          <w:sz w:val="28"/>
          <w:szCs w:val="28"/>
        </w:rPr>
        <w:t>роектного комитета являются:</w:t>
      </w:r>
    </w:p>
    <w:p w14:paraId="2671B210" w14:textId="61AE18B1" w:rsidR="00214AB3" w:rsidRPr="007B27C8" w:rsidRDefault="007B27C8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>1) о</w:t>
      </w:r>
      <w:r w:rsidR="00214AB3" w:rsidRPr="007B27C8">
        <w:rPr>
          <w:rFonts w:ascii="Times New Roman" w:hAnsi="Times New Roman" w:cs="Times New Roman"/>
          <w:sz w:val="28"/>
          <w:szCs w:val="28"/>
        </w:rPr>
        <w:t xml:space="preserve">беспечение реализации приоритетных и других документов стратегического планирования в муниципальном образовании </w:t>
      </w:r>
      <w:r w:rsidR="003111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3111F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14AB3" w:rsidRPr="007B27C8">
        <w:rPr>
          <w:rFonts w:ascii="Times New Roman" w:hAnsi="Times New Roman" w:cs="Times New Roman"/>
          <w:sz w:val="28"/>
          <w:szCs w:val="28"/>
        </w:rPr>
        <w:t>;</w:t>
      </w:r>
    </w:p>
    <w:p w14:paraId="72C8CE9A" w14:textId="1367AB62" w:rsidR="00214AB3" w:rsidRPr="007B27C8" w:rsidRDefault="007B27C8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 xml:space="preserve">2) </w:t>
      </w:r>
      <w:r w:rsidR="00214AB3" w:rsidRPr="007B27C8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Pr="007B27C8">
        <w:rPr>
          <w:rFonts w:ascii="Times New Roman" w:hAnsi="Times New Roman" w:cs="Times New Roman"/>
          <w:sz w:val="28"/>
          <w:szCs w:val="28"/>
        </w:rPr>
        <w:t xml:space="preserve"> </w:t>
      </w:r>
      <w:r w:rsidR="00C56B5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91BE4">
        <w:rPr>
          <w:rFonts w:ascii="Times New Roman" w:hAnsi="Times New Roman" w:cs="Times New Roman"/>
          <w:sz w:val="28"/>
          <w:szCs w:val="28"/>
        </w:rPr>
        <w:t xml:space="preserve"> </w:t>
      </w:r>
      <w:r w:rsidR="00620264">
        <w:rPr>
          <w:rFonts w:ascii="Times New Roman" w:hAnsi="Times New Roman" w:cs="Times New Roman"/>
          <w:sz w:val="28"/>
          <w:szCs w:val="28"/>
        </w:rPr>
        <w:t xml:space="preserve"> </w:t>
      </w:r>
      <w:r w:rsidR="00291B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202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6202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B27C8">
        <w:rPr>
          <w:rFonts w:ascii="Times New Roman" w:hAnsi="Times New Roman" w:cs="Times New Roman"/>
          <w:sz w:val="28"/>
          <w:szCs w:val="28"/>
        </w:rPr>
        <w:t xml:space="preserve">, участников проектной деятельности на территории муниципального образования </w:t>
      </w:r>
      <w:r w:rsidR="006202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3111F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14AB3" w:rsidRPr="007B27C8"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r w:rsidRPr="007B27C8">
        <w:rPr>
          <w:rFonts w:ascii="Times New Roman" w:hAnsi="Times New Roman" w:cs="Times New Roman"/>
          <w:sz w:val="28"/>
          <w:szCs w:val="28"/>
        </w:rPr>
        <w:t xml:space="preserve">проектов и </w:t>
      </w:r>
      <w:r w:rsidR="00214AB3" w:rsidRPr="007B27C8">
        <w:rPr>
          <w:rFonts w:ascii="Times New Roman" w:hAnsi="Times New Roman" w:cs="Times New Roman"/>
          <w:sz w:val="28"/>
          <w:szCs w:val="28"/>
        </w:rPr>
        <w:t>документов стратегического</w:t>
      </w:r>
      <w:r w:rsidRPr="007B27C8">
        <w:rPr>
          <w:rFonts w:ascii="Times New Roman" w:hAnsi="Times New Roman" w:cs="Times New Roman"/>
          <w:sz w:val="28"/>
          <w:szCs w:val="28"/>
        </w:rPr>
        <w:t xml:space="preserve"> планирования на территории </w:t>
      </w:r>
      <w:r w:rsidR="00C56B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2026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C56B5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14:paraId="1CAACC07" w14:textId="2AC657EC" w:rsidR="00214AB3" w:rsidRPr="007B27C8" w:rsidRDefault="007B27C8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 xml:space="preserve">3) </w:t>
      </w:r>
      <w:r w:rsidR="00214AB3" w:rsidRPr="007B27C8">
        <w:rPr>
          <w:rFonts w:ascii="Times New Roman" w:hAnsi="Times New Roman" w:cs="Times New Roman"/>
          <w:sz w:val="28"/>
          <w:szCs w:val="28"/>
        </w:rPr>
        <w:t xml:space="preserve">выработка согласованных предложений по обеспечению реализации стратегических направлений и повышению эффективности реализации мероприятий по социально-экономическому развитию </w:t>
      </w:r>
      <w:r w:rsidR="00291BE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291BE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14AB3" w:rsidRPr="007B27C8">
        <w:rPr>
          <w:rFonts w:ascii="Times New Roman" w:hAnsi="Times New Roman" w:cs="Times New Roman"/>
          <w:sz w:val="28"/>
          <w:szCs w:val="28"/>
        </w:rPr>
        <w:t>;</w:t>
      </w:r>
    </w:p>
    <w:p w14:paraId="5F61F98A" w14:textId="77777777" w:rsidR="00214AB3" w:rsidRPr="007B27C8" w:rsidRDefault="007B27C8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 xml:space="preserve">4) </w:t>
      </w:r>
      <w:r w:rsidR="00214AB3" w:rsidRPr="007B27C8">
        <w:rPr>
          <w:rFonts w:ascii="Times New Roman" w:hAnsi="Times New Roman" w:cs="Times New Roman"/>
          <w:sz w:val="28"/>
          <w:szCs w:val="28"/>
        </w:rPr>
        <w:t>обеспечение реализации приоритетных направлений в рамках национальных, федеральных, региональных и муниципальных проектов;</w:t>
      </w:r>
    </w:p>
    <w:p w14:paraId="4CAF0A89" w14:textId="7C9F5345" w:rsidR="00214AB3" w:rsidRPr="007B27C8" w:rsidRDefault="003111F1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14AB3" w:rsidRPr="007B27C8">
        <w:rPr>
          <w:rFonts w:ascii="Times New Roman" w:hAnsi="Times New Roman" w:cs="Times New Roman"/>
          <w:sz w:val="28"/>
          <w:szCs w:val="28"/>
        </w:rPr>
        <w:t xml:space="preserve">контроль достижения плановых показателей </w:t>
      </w:r>
      <w:r w:rsidR="007B27C8" w:rsidRPr="007B27C8">
        <w:rPr>
          <w:rFonts w:ascii="Times New Roman" w:hAnsi="Times New Roman" w:cs="Times New Roman"/>
          <w:sz w:val="28"/>
          <w:szCs w:val="28"/>
        </w:rPr>
        <w:t>и результатов проектов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B27C8" w:rsidRPr="007B27C8">
        <w:rPr>
          <w:rFonts w:ascii="Times New Roman" w:hAnsi="Times New Roman" w:cs="Times New Roman"/>
          <w:sz w:val="28"/>
          <w:szCs w:val="28"/>
        </w:rPr>
        <w:t>.</w:t>
      </w:r>
    </w:p>
    <w:p w14:paraId="7233F6B8" w14:textId="0BAB3FBB" w:rsidR="00214AB3" w:rsidRPr="007B27C8" w:rsidRDefault="007B27C8" w:rsidP="007B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 xml:space="preserve">1.3. </w:t>
      </w:r>
      <w:r w:rsidR="00214AB3" w:rsidRPr="007B27C8">
        <w:rPr>
          <w:rFonts w:ascii="Times New Roman" w:hAnsi="Times New Roman" w:cs="Times New Roman"/>
          <w:sz w:val="28"/>
          <w:szCs w:val="28"/>
        </w:rPr>
        <w:t>В своей деятельности Проектный комитет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государственными стандартами в области проектного менеджмента</w:t>
      </w:r>
      <w:r w:rsidR="003111F1">
        <w:rPr>
          <w:rFonts w:ascii="Times New Roman" w:hAnsi="Times New Roman" w:cs="Times New Roman"/>
          <w:sz w:val="28"/>
          <w:szCs w:val="28"/>
        </w:rPr>
        <w:t>,</w:t>
      </w:r>
      <w:r w:rsidR="00214AB3" w:rsidRPr="007B27C8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организации проектной деятельности в органе местного самоуправления муниципального образования Иркутской области, а также настоящим Положением.</w:t>
      </w:r>
    </w:p>
    <w:p w14:paraId="4E8CDF96" w14:textId="77777777" w:rsidR="007B27C8" w:rsidRDefault="007B27C8" w:rsidP="00A5516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</w:rPr>
      </w:pPr>
    </w:p>
    <w:p w14:paraId="0D6A6951" w14:textId="59FB66A7" w:rsidR="00A55168" w:rsidRPr="00620264" w:rsidRDefault="00A55168" w:rsidP="00C34E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0264">
        <w:rPr>
          <w:rFonts w:ascii="Times New Roman" w:hAnsi="Times New Roman" w:cs="Times New Roman"/>
          <w:bCs/>
          <w:sz w:val="28"/>
          <w:szCs w:val="28"/>
        </w:rPr>
        <w:t>2. Ф</w:t>
      </w:r>
      <w:r w:rsidR="007D15BC" w:rsidRPr="00620264">
        <w:rPr>
          <w:rFonts w:ascii="Times New Roman" w:hAnsi="Times New Roman" w:cs="Times New Roman"/>
          <w:bCs/>
          <w:sz w:val="28"/>
          <w:szCs w:val="28"/>
        </w:rPr>
        <w:t>ункции Проектного комитета</w:t>
      </w:r>
    </w:p>
    <w:p w14:paraId="0B88355E" w14:textId="77777777" w:rsidR="003111F1" w:rsidRPr="00696F58" w:rsidRDefault="003111F1" w:rsidP="00C34E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7BA38D" w14:textId="77777777" w:rsidR="0034486C" w:rsidRDefault="00A5516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 xml:space="preserve">2.1. Основными функциями </w:t>
      </w:r>
      <w:r w:rsidR="003111F1">
        <w:rPr>
          <w:rFonts w:ascii="Times New Roman" w:hAnsi="Times New Roman" w:cs="Times New Roman"/>
          <w:sz w:val="28"/>
          <w:szCs w:val="28"/>
        </w:rPr>
        <w:t>П</w:t>
      </w:r>
      <w:r w:rsidRPr="00696F58">
        <w:rPr>
          <w:rFonts w:ascii="Times New Roman" w:hAnsi="Times New Roman" w:cs="Times New Roman"/>
          <w:sz w:val="28"/>
          <w:szCs w:val="28"/>
        </w:rPr>
        <w:t>роектного комитета являются:</w:t>
      </w:r>
    </w:p>
    <w:p w14:paraId="143B2560" w14:textId="5826EB31" w:rsidR="00214AB3" w:rsidRP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lastRenderedPageBreak/>
        <w:t>1) о</w:t>
      </w:r>
      <w:r w:rsidR="00214AB3" w:rsidRPr="00696F58">
        <w:rPr>
          <w:rFonts w:ascii="Times New Roman" w:hAnsi="Times New Roman" w:cs="Times New Roman"/>
          <w:sz w:val="28"/>
          <w:szCs w:val="28"/>
        </w:rPr>
        <w:t xml:space="preserve">беспечение согласованных </w:t>
      </w:r>
      <w:r w:rsidR="007B27C8" w:rsidRPr="00696F58">
        <w:rPr>
          <w:rFonts w:ascii="Times New Roman" w:hAnsi="Times New Roman" w:cs="Times New Roman"/>
          <w:sz w:val="28"/>
          <w:szCs w:val="28"/>
        </w:rPr>
        <w:t>действий органов</w:t>
      </w:r>
      <w:r w:rsidR="00214AB3" w:rsidRPr="00696F5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4AB3" w:rsidRPr="00696F58">
        <w:rPr>
          <w:rFonts w:ascii="Times New Roman" w:hAnsi="Times New Roman" w:cs="Times New Roman"/>
          <w:sz w:val="28"/>
          <w:szCs w:val="28"/>
        </w:rPr>
        <w:t xml:space="preserve">при реализации проектов 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14AB3" w:rsidRPr="00696F58">
        <w:rPr>
          <w:rFonts w:ascii="Times New Roman" w:hAnsi="Times New Roman" w:cs="Times New Roman"/>
          <w:sz w:val="28"/>
          <w:szCs w:val="28"/>
        </w:rPr>
        <w:t>муниципально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го </w:t>
      </w:r>
      <w:r w:rsidR="00214AB3" w:rsidRPr="00696F58">
        <w:rPr>
          <w:rFonts w:ascii="Times New Roman" w:hAnsi="Times New Roman" w:cs="Times New Roman"/>
          <w:sz w:val="28"/>
          <w:szCs w:val="28"/>
        </w:rPr>
        <w:t>образовани</w:t>
      </w:r>
      <w:r w:rsidR="007B27C8" w:rsidRPr="00696F58">
        <w:rPr>
          <w:rFonts w:ascii="Times New Roman" w:hAnsi="Times New Roman" w:cs="Times New Roman"/>
          <w:sz w:val="28"/>
          <w:szCs w:val="28"/>
        </w:rPr>
        <w:t>я</w:t>
      </w:r>
      <w:r w:rsidR="00C56B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</w:t>
      </w:r>
      <w:r w:rsidR="00C56B5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56B5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14AB3" w:rsidRPr="00696F58">
        <w:rPr>
          <w:rFonts w:ascii="Times New Roman" w:hAnsi="Times New Roman" w:cs="Times New Roman"/>
          <w:sz w:val="28"/>
          <w:szCs w:val="28"/>
        </w:rPr>
        <w:t>;</w:t>
      </w:r>
    </w:p>
    <w:p w14:paraId="3C1588ED" w14:textId="0A8C149D" w:rsidR="00214AB3" w:rsidRP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>2) п</w:t>
      </w:r>
      <w:r w:rsidR="00214AB3" w:rsidRPr="00696F58">
        <w:rPr>
          <w:rFonts w:ascii="Times New Roman" w:hAnsi="Times New Roman" w:cs="Times New Roman"/>
          <w:sz w:val="28"/>
          <w:szCs w:val="28"/>
        </w:rPr>
        <w:t>ринятие ключевых управленческих решений в ча</w:t>
      </w:r>
      <w:r w:rsidR="007B27C8" w:rsidRPr="00696F58">
        <w:rPr>
          <w:rFonts w:ascii="Times New Roman" w:hAnsi="Times New Roman" w:cs="Times New Roman"/>
          <w:sz w:val="28"/>
          <w:szCs w:val="28"/>
        </w:rPr>
        <w:t>сти инициирования, планирования</w:t>
      </w:r>
      <w:r w:rsidR="00214AB3" w:rsidRPr="00696F58">
        <w:rPr>
          <w:rFonts w:ascii="Times New Roman" w:hAnsi="Times New Roman" w:cs="Times New Roman"/>
          <w:sz w:val="28"/>
          <w:szCs w:val="28"/>
        </w:rPr>
        <w:t xml:space="preserve"> и контроля реализации проектов 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27C8" w:rsidRPr="00696F5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C56B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</w:t>
      </w:r>
      <w:r w:rsidR="00C56B5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6B5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14AB3" w:rsidRPr="00696F58">
        <w:rPr>
          <w:rFonts w:ascii="Times New Roman" w:hAnsi="Times New Roman" w:cs="Times New Roman"/>
          <w:sz w:val="28"/>
          <w:szCs w:val="28"/>
        </w:rPr>
        <w:t>;</w:t>
      </w:r>
    </w:p>
    <w:p w14:paraId="2132B6A7" w14:textId="44762CB8" w:rsid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>3) к</w:t>
      </w:r>
      <w:r w:rsidR="00214AB3" w:rsidRPr="00696F58">
        <w:rPr>
          <w:rFonts w:ascii="Times New Roman" w:hAnsi="Times New Roman" w:cs="Times New Roman"/>
          <w:sz w:val="28"/>
          <w:szCs w:val="28"/>
        </w:rPr>
        <w:t>онтроль хода реализации приоритетных проектов, осуществляемых исполнительными органами государственной власти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214AB3" w:rsidRPr="00696F58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 w:rsidR="00C56B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202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6202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56B5C">
        <w:rPr>
          <w:rFonts w:ascii="Times New Roman" w:hAnsi="Times New Roman" w:cs="Times New Roman"/>
          <w:sz w:val="28"/>
          <w:szCs w:val="28"/>
        </w:rPr>
        <w:t>;</w:t>
      </w:r>
    </w:p>
    <w:p w14:paraId="3195F43E" w14:textId="0C042EFE" w:rsidR="00214AB3" w:rsidRP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 xml:space="preserve">4) </w:t>
      </w:r>
      <w:r w:rsidR="00214AB3" w:rsidRPr="00696F58">
        <w:rPr>
          <w:rFonts w:ascii="Times New Roman" w:hAnsi="Times New Roman" w:cs="Times New Roman"/>
          <w:sz w:val="28"/>
          <w:szCs w:val="28"/>
        </w:rPr>
        <w:t>рассмотрение вопроса о разработке и реализации проектов на территории муниципального образования</w:t>
      </w:r>
      <w:r w:rsidR="00D55A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D55A7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14:paraId="60C7C49D" w14:textId="7DE9A557" w:rsidR="00214AB3" w:rsidRP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 xml:space="preserve">5) </w:t>
      </w:r>
      <w:r w:rsidR="007B27C8" w:rsidRPr="00696F58">
        <w:rPr>
          <w:rFonts w:ascii="Times New Roman" w:hAnsi="Times New Roman" w:cs="Times New Roman"/>
          <w:sz w:val="28"/>
          <w:szCs w:val="28"/>
        </w:rPr>
        <w:t>р</w:t>
      </w:r>
      <w:r w:rsidR="00214AB3" w:rsidRPr="00696F58">
        <w:rPr>
          <w:rFonts w:ascii="Times New Roman" w:hAnsi="Times New Roman" w:cs="Times New Roman"/>
          <w:sz w:val="28"/>
          <w:szCs w:val="28"/>
        </w:rPr>
        <w:t xml:space="preserve">ассмотрение и </w:t>
      </w:r>
      <w:r w:rsidR="007B27C8" w:rsidRPr="00696F58">
        <w:rPr>
          <w:rFonts w:ascii="Times New Roman" w:hAnsi="Times New Roman" w:cs="Times New Roman"/>
          <w:sz w:val="28"/>
          <w:szCs w:val="28"/>
        </w:rPr>
        <w:t>у</w:t>
      </w:r>
      <w:r w:rsidR="00214AB3" w:rsidRPr="00696F58">
        <w:rPr>
          <w:rFonts w:ascii="Times New Roman" w:hAnsi="Times New Roman" w:cs="Times New Roman"/>
          <w:sz w:val="28"/>
          <w:szCs w:val="28"/>
        </w:rPr>
        <w:t>тверждение паспортов проектов муниципального образования</w:t>
      </w:r>
      <w:r w:rsidR="00D55A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D55A7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14:paraId="6ACEAFEC" w14:textId="07C9930F" w:rsidR="007B27C8" w:rsidRP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 xml:space="preserve">6) </w:t>
      </w:r>
      <w:r w:rsidR="00A55168" w:rsidRPr="00696F58">
        <w:rPr>
          <w:rFonts w:ascii="Times New Roman" w:hAnsi="Times New Roman" w:cs="Times New Roman"/>
          <w:sz w:val="28"/>
          <w:szCs w:val="28"/>
        </w:rPr>
        <w:t xml:space="preserve">определение кураторов и руководителей проектов муниципального </w:t>
      </w:r>
      <w:r w:rsidR="00D55A7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D55A7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55168" w:rsidRPr="00696F58">
        <w:rPr>
          <w:rFonts w:ascii="Times New Roman" w:hAnsi="Times New Roman" w:cs="Times New Roman"/>
          <w:sz w:val="28"/>
          <w:szCs w:val="28"/>
        </w:rPr>
        <w:t>;</w:t>
      </w:r>
    </w:p>
    <w:p w14:paraId="163FD85D" w14:textId="77777777" w:rsid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 xml:space="preserve">7) </w:t>
      </w:r>
      <w:r w:rsidR="00A55168" w:rsidRPr="00696F58">
        <w:rPr>
          <w:rFonts w:ascii="Times New Roman" w:hAnsi="Times New Roman" w:cs="Times New Roman"/>
          <w:sz w:val="28"/>
          <w:szCs w:val="28"/>
        </w:rPr>
        <w:t>принятие решений о достижении целей и результатов проектов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, </w:t>
      </w:r>
      <w:r w:rsidR="00A55168" w:rsidRPr="00696F58"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r w:rsidR="007B27C8" w:rsidRPr="00696F58">
        <w:rPr>
          <w:rFonts w:ascii="Times New Roman" w:hAnsi="Times New Roman" w:cs="Times New Roman"/>
          <w:sz w:val="28"/>
          <w:szCs w:val="28"/>
        </w:rPr>
        <w:t>реализации проектов, возобновлении и продлении</w:t>
      </w:r>
      <w:r w:rsidR="00A55168" w:rsidRPr="00696F58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27C8" w:rsidRPr="00696F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7C8" w:rsidRPr="00696F5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AB3" w:rsidRPr="00696F58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68" w:rsidRPr="00696F58">
        <w:rPr>
          <w:rFonts w:ascii="Times New Roman" w:hAnsi="Times New Roman" w:cs="Times New Roman"/>
          <w:sz w:val="28"/>
          <w:szCs w:val="28"/>
        </w:rPr>
        <w:t>проектов;</w:t>
      </w:r>
    </w:p>
    <w:p w14:paraId="2A5C235B" w14:textId="77777777" w:rsidR="00A55168" w:rsidRP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 xml:space="preserve">8) </w:t>
      </w:r>
      <w:r w:rsidR="00A55168" w:rsidRPr="00696F58">
        <w:rPr>
          <w:rFonts w:ascii="Times New Roman" w:hAnsi="Times New Roman" w:cs="Times New Roman"/>
          <w:sz w:val="28"/>
          <w:szCs w:val="28"/>
        </w:rPr>
        <w:t>выполнение иных функций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 </w:t>
      </w:r>
      <w:r w:rsidR="00A55168" w:rsidRPr="00696F58">
        <w:rPr>
          <w:rFonts w:ascii="Times New Roman" w:hAnsi="Times New Roman" w:cs="Times New Roman"/>
          <w:sz w:val="28"/>
          <w:szCs w:val="28"/>
        </w:rPr>
        <w:t>в сфере проектного управления.</w:t>
      </w:r>
    </w:p>
    <w:p w14:paraId="2BC51D0C" w14:textId="77777777" w:rsidR="007B27C8" w:rsidRDefault="007B27C8" w:rsidP="00A5516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</w:rPr>
      </w:pPr>
    </w:p>
    <w:p w14:paraId="44F47400" w14:textId="77FE3961" w:rsidR="00D55A7B" w:rsidRPr="00620264" w:rsidRDefault="00A55168" w:rsidP="00291BE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0264">
        <w:rPr>
          <w:rFonts w:ascii="Times New Roman" w:hAnsi="Times New Roman" w:cs="Times New Roman"/>
          <w:bCs/>
          <w:sz w:val="28"/>
          <w:szCs w:val="28"/>
        </w:rPr>
        <w:t>3. С</w:t>
      </w:r>
      <w:r w:rsidR="007D15BC" w:rsidRPr="00620264">
        <w:rPr>
          <w:rFonts w:ascii="Times New Roman" w:hAnsi="Times New Roman" w:cs="Times New Roman"/>
          <w:bCs/>
          <w:sz w:val="28"/>
          <w:szCs w:val="28"/>
        </w:rPr>
        <w:t>остав Проектного комитета</w:t>
      </w:r>
    </w:p>
    <w:p w14:paraId="6EEC4076" w14:textId="77777777" w:rsidR="007D15BC" w:rsidRPr="00291BE4" w:rsidRDefault="007D15BC" w:rsidP="00291BE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B0F1CF" w14:textId="5483F48C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3.1. </w:t>
      </w:r>
      <w:r w:rsidR="00C34ECE" w:rsidRPr="00291BE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C34ECE" w:rsidRPr="00291BE4">
        <w:rPr>
          <w:rFonts w:ascii="Times New Roman" w:hAnsi="Times New Roman" w:cs="Times New Roman"/>
          <w:sz w:val="28"/>
          <w:szCs w:val="28"/>
        </w:rPr>
        <w:t>роектного</w:t>
      </w:r>
      <w:r w:rsidRPr="00291BE4">
        <w:rPr>
          <w:rFonts w:ascii="Times New Roman" w:hAnsi="Times New Roman" w:cs="Times New Roman"/>
          <w:sz w:val="28"/>
          <w:szCs w:val="28"/>
        </w:rPr>
        <w:t xml:space="preserve"> комитета определяется и изменяется </w:t>
      </w:r>
      <w:r w:rsidR="00620264">
        <w:rPr>
          <w:rFonts w:ascii="Times New Roman" w:hAnsi="Times New Roman" w:cs="Times New Roman"/>
          <w:sz w:val="28"/>
          <w:szCs w:val="28"/>
        </w:rPr>
        <w:t>распоряжением а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55A7B" w:rsidRPr="00291B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02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02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6202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34ECE" w:rsidRPr="00291BE4">
        <w:rPr>
          <w:rFonts w:ascii="Times New Roman" w:hAnsi="Times New Roman" w:cs="Times New Roman"/>
          <w:sz w:val="28"/>
          <w:szCs w:val="28"/>
        </w:rPr>
        <w:t>.</w:t>
      </w:r>
    </w:p>
    <w:p w14:paraId="6239613F" w14:textId="1B3DF238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3.2. 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55A7B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</w:t>
      </w:r>
      <w:r w:rsidR="00D12771" w:rsidRPr="00291BE4">
        <w:rPr>
          <w:rFonts w:ascii="Times New Roman" w:hAnsi="Times New Roman" w:cs="Times New Roman"/>
          <w:sz w:val="28"/>
          <w:szCs w:val="28"/>
        </w:rPr>
        <w:t>ого</w:t>
      </w:r>
      <w:r w:rsidRPr="00291BE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12771" w:rsidRPr="00291BE4">
        <w:rPr>
          <w:rFonts w:ascii="Times New Roman" w:hAnsi="Times New Roman" w:cs="Times New Roman"/>
          <w:sz w:val="28"/>
          <w:szCs w:val="28"/>
        </w:rPr>
        <w:t>а</w:t>
      </w:r>
      <w:r w:rsidRPr="00291BE4">
        <w:rPr>
          <w:rFonts w:ascii="Times New Roman" w:hAnsi="Times New Roman" w:cs="Times New Roman"/>
          <w:sz w:val="28"/>
          <w:szCs w:val="28"/>
        </w:rPr>
        <w:t xml:space="preserve"> </w:t>
      </w:r>
      <w:r w:rsidR="00D12771" w:rsidRPr="00291BE4">
        <w:rPr>
          <w:rFonts w:ascii="Times New Roman" w:hAnsi="Times New Roman" w:cs="Times New Roman"/>
          <w:sz w:val="28"/>
          <w:szCs w:val="28"/>
        </w:rPr>
        <w:t>входят</w:t>
      </w:r>
      <w:r w:rsidRPr="00291BE4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12771" w:rsidRPr="00291BE4">
        <w:rPr>
          <w:rFonts w:ascii="Times New Roman" w:hAnsi="Times New Roman" w:cs="Times New Roman"/>
          <w:sz w:val="28"/>
          <w:szCs w:val="28"/>
        </w:rPr>
        <w:t>е</w:t>
      </w:r>
      <w:r w:rsidRPr="00291BE4">
        <w:rPr>
          <w:rFonts w:ascii="Times New Roman" w:hAnsi="Times New Roman" w:cs="Times New Roman"/>
          <w:sz w:val="28"/>
          <w:szCs w:val="28"/>
        </w:rPr>
        <w:t xml:space="preserve"> лиц</w:t>
      </w:r>
      <w:r w:rsidR="00D12771" w:rsidRPr="00291BE4">
        <w:rPr>
          <w:rFonts w:ascii="Times New Roman" w:hAnsi="Times New Roman" w:cs="Times New Roman"/>
          <w:sz w:val="28"/>
          <w:szCs w:val="28"/>
        </w:rPr>
        <w:t>а</w:t>
      </w:r>
      <w:r w:rsidRPr="00291BE4">
        <w:rPr>
          <w:rFonts w:ascii="Times New Roman" w:hAnsi="Times New Roman" w:cs="Times New Roman"/>
          <w:sz w:val="28"/>
          <w:szCs w:val="28"/>
        </w:rPr>
        <w:t xml:space="preserve"> </w:t>
      </w:r>
      <w:r w:rsidR="00382B7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D55A7B" w:rsidRPr="00291B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82B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2B78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382B7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91BE4">
        <w:rPr>
          <w:rFonts w:ascii="Times New Roman" w:hAnsi="Times New Roman" w:cs="Times New Roman"/>
          <w:sz w:val="28"/>
          <w:szCs w:val="28"/>
        </w:rPr>
        <w:t>, представител</w:t>
      </w:r>
      <w:r w:rsidR="00D12771" w:rsidRPr="00291BE4">
        <w:rPr>
          <w:rFonts w:ascii="Times New Roman" w:hAnsi="Times New Roman" w:cs="Times New Roman"/>
          <w:sz w:val="28"/>
          <w:szCs w:val="28"/>
        </w:rPr>
        <w:t>и</w:t>
      </w:r>
      <w:r w:rsidRPr="00291BE4">
        <w:rPr>
          <w:rFonts w:ascii="Times New Roman" w:hAnsi="Times New Roman" w:cs="Times New Roman"/>
          <w:sz w:val="28"/>
          <w:szCs w:val="28"/>
        </w:rPr>
        <w:t xml:space="preserve"> 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291BE4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696F58" w:rsidRPr="00291BE4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291BE4">
        <w:rPr>
          <w:rFonts w:ascii="Times New Roman" w:hAnsi="Times New Roman" w:cs="Times New Roman"/>
          <w:sz w:val="28"/>
          <w:szCs w:val="28"/>
        </w:rPr>
        <w:t xml:space="preserve"> (по согласованию), территориальных управлений, федеральных органов исполнительной власти (по согласованию), общественных и иных организаций, физически</w:t>
      </w:r>
      <w:r w:rsidR="00C34ECE" w:rsidRPr="00291BE4">
        <w:rPr>
          <w:rFonts w:ascii="Times New Roman" w:hAnsi="Times New Roman" w:cs="Times New Roman"/>
          <w:sz w:val="28"/>
          <w:szCs w:val="28"/>
        </w:rPr>
        <w:t xml:space="preserve">е </w:t>
      </w:r>
      <w:r w:rsidRPr="00291BE4">
        <w:rPr>
          <w:rFonts w:ascii="Times New Roman" w:hAnsi="Times New Roman" w:cs="Times New Roman"/>
          <w:sz w:val="28"/>
          <w:szCs w:val="28"/>
        </w:rPr>
        <w:t>лиц</w:t>
      </w:r>
      <w:r w:rsidR="00C34ECE" w:rsidRPr="00291BE4">
        <w:rPr>
          <w:rFonts w:ascii="Times New Roman" w:hAnsi="Times New Roman" w:cs="Times New Roman"/>
          <w:sz w:val="28"/>
          <w:szCs w:val="28"/>
        </w:rPr>
        <w:t>а</w:t>
      </w:r>
      <w:r w:rsidR="00696F58" w:rsidRPr="00291BE4">
        <w:rPr>
          <w:rFonts w:ascii="Times New Roman" w:hAnsi="Times New Roman" w:cs="Times New Roman"/>
          <w:sz w:val="28"/>
          <w:szCs w:val="28"/>
        </w:rPr>
        <w:t>.</w:t>
      </w:r>
    </w:p>
    <w:p w14:paraId="4E549FED" w14:textId="57D63146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3.3. </w:t>
      </w:r>
      <w:r w:rsidR="00C34ECE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 xml:space="preserve">роектный комитет формируется в составе руководителя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комитета, его заместителя, членов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и секретаря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комитета.</w:t>
      </w:r>
    </w:p>
    <w:p w14:paraId="1F883279" w14:textId="39F89656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3.4. </w:t>
      </w:r>
      <w:r w:rsidR="00C34ECE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 xml:space="preserve">роектный комитет возглавляет </w:t>
      </w:r>
      <w:r w:rsidR="00291BE4" w:rsidRPr="00291BE4">
        <w:rPr>
          <w:rFonts w:ascii="Times New Roman" w:hAnsi="Times New Roman" w:cs="Times New Roman"/>
          <w:sz w:val="28"/>
          <w:szCs w:val="28"/>
        </w:rPr>
        <w:t>мэр муниципального района</w:t>
      </w:r>
      <w:r w:rsidR="00382B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2B78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382B7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34ECE" w:rsidRPr="00291BE4">
        <w:rPr>
          <w:rFonts w:ascii="Times New Roman" w:hAnsi="Times New Roman" w:cs="Times New Roman"/>
          <w:sz w:val="28"/>
          <w:szCs w:val="28"/>
        </w:rPr>
        <w:t>.</w:t>
      </w:r>
    </w:p>
    <w:p w14:paraId="47050A99" w14:textId="190C0F96" w:rsidR="00696F58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3.5. Руководитель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14:paraId="277463BA" w14:textId="4D8569BC" w:rsidR="00696F58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r w:rsidR="00A55168" w:rsidRPr="00291BE4">
        <w:rPr>
          <w:rFonts w:ascii="Times New Roman" w:hAnsi="Times New Roman" w:cs="Times New Roman"/>
          <w:sz w:val="28"/>
          <w:szCs w:val="28"/>
        </w:rPr>
        <w:t>руковод</w:t>
      </w:r>
      <w:r w:rsidR="00291BE4" w:rsidRPr="00291BE4">
        <w:rPr>
          <w:rFonts w:ascii="Times New Roman" w:hAnsi="Times New Roman" w:cs="Times New Roman"/>
          <w:sz w:val="28"/>
          <w:szCs w:val="28"/>
        </w:rPr>
        <w:t>ство деятельностью П</w:t>
      </w:r>
      <w:r w:rsidRPr="00291BE4">
        <w:rPr>
          <w:rFonts w:ascii="Times New Roman" w:hAnsi="Times New Roman" w:cs="Times New Roman"/>
          <w:sz w:val="28"/>
          <w:szCs w:val="28"/>
        </w:rPr>
        <w:t>роектного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A55168" w:rsidRPr="00291BE4">
        <w:rPr>
          <w:rFonts w:ascii="Times New Roman" w:hAnsi="Times New Roman" w:cs="Times New Roman"/>
          <w:sz w:val="28"/>
          <w:szCs w:val="28"/>
        </w:rPr>
        <w:t>председательствует на его заседаниях</w:t>
      </w:r>
      <w:r w:rsidR="00696F58" w:rsidRPr="00291BE4">
        <w:rPr>
          <w:rFonts w:ascii="Times New Roman" w:hAnsi="Times New Roman" w:cs="Times New Roman"/>
          <w:sz w:val="28"/>
          <w:szCs w:val="28"/>
        </w:rPr>
        <w:t>;</w:t>
      </w:r>
    </w:p>
    <w:p w14:paraId="3722AFBC" w14:textId="2E739AFC" w:rsidR="00696F58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2) 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назначает заседания и утверждает повестку 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48BC9EFB" w14:textId="325DA71E" w:rsidR="00696F58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3) 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072BDB4E" w14:textId="19542E25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4) 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утверждает регламент проведения заседания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комитета.</w:t>
      </w:r>
    </w:p>
    <w:p w14:paraId="70B43738" w14:textId="32EC5E8B" w:rsidR="00291BE4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3.6. 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– должностное лицо </w:t>
      </w:r>
      <w:r w:rsidR="00382B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1BE4" w:rsidRPr="00291B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82B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2B78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382B7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роектного офиса </w:t>
      </w:r>
      <w:r w:rsidR="00382B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6F58" w:rsidRPr="00291BE4">
        <w:rPr>
          <w:rFonts w:ascii="Times New Roman" w:hAnsi="Times New Roman" w:cs="Times New Roman"/>
          <w:sz w:val="28"/>
          <w:szCs w:val="28"/>
        </w:rPr>
        <w:t>муниципального</w:t>
      </w:r>
      <w:r w:rsidR="00382B78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382B78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382B7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34ECE" w:rsidRPr="00291BE4">
        <w:rPr>
          <w:rFonts w:ascii="Times New Roman" w:hAnsi="Times New Roman" w:cs="Times New Roman"/>
          <w:sz w:val="28"/>
          <w:szCs w:val="28"/>
        </w:rPr>
        <w:t>.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990119" w14:textId="3A7B557D" w:rsidR="00C34ECE" w:rsidRPr="00291BE4" w:rsidRDefault="00D12771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 xml:space="preserve">роектного </w:t>
      </w:r>
      <w:r w:rsidR="00C34ECE" w:rsidRPr="00291BE4">
        <w:rPr>
          <w:rFonts w:ascii="Times New Roman" w:hAnsi="Times New Roman" w:cs="Times New Roman"/>
          <w:sz w:val="28"/>
          <w:szCs w:val="28"/>
        </w:rPr>
        <w:t>комитета осуществляет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696F58" w:rsidRPr="00291BE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роектного </w:t>
      </w:r>
      <w:r w:rsidRPr="00291BE4">
        <w:rPr>
          <w:rFonts w:ascii="Times New Roman" w:hAnsi="Times New Roman" w:cs="Times New Roman"/>
          <w:sz w:val="28"/>
          <w:szCs w:val="28"/>
        </w:rPr>
        <w:t>комитета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, в случае отсутствия руководителя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роектного </w:t>
      </w:r>
      <w:r w:rsidRPr="00291BE4">
        <w:rPr>
          <w:rFonts w:ascii="Times New Roman" w:hAnsi="Times New Roman" w:cs="Times New Roman"/>
          <w:sz w:val="28"/>
          <w:szCs w:val="28"/>
        </w:rPr>
        <w:t>комитета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 в соответствии с его поручением.</w:t>
      </w:r>
    </w:p>
    <w:p w14:paraId="66CC080D" w14:textId="0C7B7530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3.7. Члены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</w:t>
      </w:r>
      <w:r w:rsidR="00C34ECE" w:rsidRPr="00291BE4">
        <w:rPr>
          <w:rFonts w:ascii="Times New Roman" w:hAnsi="Times New Roman" w:cs="Times New Roman"/>
          <w:sz w:val="28"/>
          <w:szCs w:val="28"/>
        </w:rPr>
        <w:t>:</w:t>
      </w:r>
    </w:p>
    <w:p w14:paraId="3C5DD12F" w14:textId="218EDF52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1) участвуют в заседаниях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 и в обсуждении рассматриваемых вопросов;</w:t>
      </w:r>
    </w:p>
    <w:p w14:paraId="762ED894" w14:textId="2897F188" w:rsidR="00D12771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2) выступа</w:t>
      </w:r>
      <w:r w:rsidR="00291BE4">
        <w:rPr>
          <w:rFonts w:ascii="Times New Roman" w:hAnsi="Times New Roman" w:cs="Times New Roman"/>
          <w:sz w:val="28"/>
          <w:szCs w:val="28"/>
        </w:rPr>
        <w:t>ют с информацией на заседаниях 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</w:t>
      </w:r>
      <w:r w:rsidR="00F02BD0" w:rsidRPr="00291BE4">
        <w:rPr>
          <w:rFonts w:ascii="Times New Roman" w:hAnsi="Times New Roman" w:cs="Times New Roman"/>
          <w:sz w:val="28"/>
          <w:szCs w:val="28"/>
        </w:rPr>
        <w:t>;</w:t>
      </w:r>
      <w:r w:rsidRPr="00291B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7A42B" w14:textId="5B253DCB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3) </w:t>
      </w:r>
      <w:r w:rsidR="00C34ECE" w:rsidRPr="00291BE4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291BE4">
        <w:rPr>
          <w:rFonts w:ascii="Times New Roman" w:hAnsi="Times New Roman" w:cs="Times New Roman"/>
          <w:sz w:val="28"/>
          <w:szCs w:val="28"/>
        </w:rPr>
        <w:t>участ</w:t>
      </w:r>
      <w:r w:rsidR="00C34ECE" w:rsidRPr="00291BE4">
        <w:rPr>
          <w:rFonts w:ascii="Times New Roman" w:hAnsi="Times New Roman" w:cs="Times New Roman"/>
          <w:sz w:val="28"/>
          <w:szCs w:val="28"/>
        </w:rPr>
        <w:t xml:space="preserve">ие </w:t>
      </w:r>
      <w:r w:rsidRPr="00291BE4">
        <w:rPr>
          <w:rFonts w:ascii="Times New Roman" w:hAnsi="Times New Roman" w:cs="Times New Roman"/>
          <w:sz w:val="28"/>
          <w:szCs w:val="28"/>
        </w:rPr>
        <w:t>в подг</w:t>
      </w:r>
      <w:r w:rsidR="00291BE4">
        <w:rPr>
          <w:rFonts w:ascii="Times New Roman" w:hAnsi="Times New Roman" w:cs="Times New Roman"/>
          <w:sz w:val="28"/>
          <w:szCs w:val="28"/>
        </w:rPr>
        <w:t>отовке материалов к заседаниям 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37A1EFF2" w14:textId="77DADC9A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5) выполняют поручения руководителя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5A7EE729" w14:textId="21C80D40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6) вносят предложения о проведении внеочередного заседания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5176FE57" w14:textId="2FD9BADA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8) участвуют в выработке и принятии решений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5D081F67" w14:textId="4E7B9567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9) осуществляют иные функции в соответствии с поручениями руководителя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комитета.</w:t>
      </w:r>
    </w:p>
    <w:p w14:paraId="1BA99D6B" w14:textId="398B8EF8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3.8. Функции секретаря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осуществляет 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82B78">
        <w:rPr>
          <w:rFonts w:ascii="Times New Roman" w:hAnsi="Times New Roman" w:cs="Times New Roman"/>
          <w:sz w:val="28"/>
          <w:szCs w:val="28"/>
        </w:rPr>
        <w:t>а</w:t>
      </w:r>
      <w:r w:rsidR="00291BE4">
        <w:rPr>
          <w:rFonts w:ascii="Times New Roman" w:hAnsi="Times New Roman" w:cs="Times New Roman"/>
          <w:sz w:val="28"/>
          <w:szCs w:val="28"/>
        </w:rPr>
        <w:t>д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291B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82B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2B78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382B7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91BE4">
        <w:rPr>
          <w:rFonts w:ascii="Times New Roman" w:hAnsi="Times New Roman" w:cs="Times New Roman"/>
          <w:sz w:val="28"/>
          <w:szCs w:val="28"/>
        </w:rPr>
        <w:t>.</w:t>
      </w:r>
    </w:p>
    <w:p w14:paraId="5508D408" w14:textId="29EBA30B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3.9. Секретарь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комитета:</w:t>
      </w:r>
    </w:p>
    <w:p w14:paraId="4EBB1FA8" w14:textId="195D3E41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1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) организует подготовку заседаний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7BBA4752" w14:textId="40F21F58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2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) информирует членов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о дате, месте и времени проведения заседаний, а также обеспечивает членов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 необходимыми материалами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 к заседанию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>роектного комитета</w:t>
      </w:r>
      <w:r w:rsidR="00A55168" w:rsidRPr="00291BE4">
        <w:rPr>
          <w:rFonts w:ascii="Times New Roman" w:hAnsi="Times New Roman" w:cs="Times New Roman"/>
          <w:sz w:val="28"/>
          <w:szCs w:val="28"/>
        </w:rPr>
        <w:t>;</w:t>
      </w:r>
    </w:p>
    <w:p w14:paraId="344F0615" w14:textId="34B7F206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3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) по поручению руководителя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приглашает к участию в заседаниях лиц, не являющихся членами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</w:t>
      </w:r>
      <w:r w:rsidR="00D12771" w:rsidRPr="00291BE4">
        <w:rPr>
          <w:rFonts w:ascii="Times New Roman" w:hAnsi="Times New Roman" w:cs="Times New Roman"/>
          <w:sz w:val="28"/>
          <w:szCs w:val="28"/>
        </w:rPr>
        <w:t>;</w:t>
      </w:r>
    </w:p>
    <w:p w14:paraId="56A91FAE" w14:textId="093F702E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4</w:t>
      </w:r>
      <w:r w:rsidR="00A55168" w:rsidRPr="00291BE4">
        <w:rPr>
          <w:rFonts w:ascii="Times New Roman" w:hAnsi="Times New Roman" w:cs="Times New Roman"/>
          <w:sz w:val="28"/>
          <w:szCs w:val="28"/>
        </w:rPr>
        <w:t>) организ</w:t>
      </w:r>
      <w:r w:rsidR="00D12771" w:rsidRPr="00291BE4">
        <w:rPr>
          <w:rFonts w:ascii="Times New Roman" w:hAnsi="Times New Roman" w:cs="Times New Roman"/>
          <w:sz w:val="28"/>
          <w:szCs w:val="28"/>
        </w:rPr>
        <w:t>ует работу по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D12771" w:rsidRPr="00291BE4">
        <w:rPr>
          <w:rFonts w:ascii="Times New Roman" w:hAnsi="Times New Roman" w:cs="Times New Roman"/>
          <w:sz w:val="28"/>
          <w:szCs w:val="28"/>
        </w:rPr>
        <w:t>ю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 протокола заседания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комитета, обеспечивает хранение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ротоколов заседаний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31313E10" w14:textId="014156A0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5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) осуществляет мониторинг выполнения решений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4926BC36" w14:textId="6B3F92FB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6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) формирует и направляет руководителю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отчет об исполнении решений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6E0F39A2" w14:textId="77777777" w:rsidR="00A55168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7</w:t>
      </w:r>
      <w:r w:rsidR="00A55168" w:rsidRPr="00291BE4">
        <w:rPr>
          <w:rFonts w:ascii="Times New Roman" w:hAnsi="Times New Roman" w:cs="Times New Roman"/>
          <w:sz w:val="28"/>
          <w:szCs w:val="28"/>
        </w:rPr>
        <w:t>) выполняет иные функции по поручению руководителя проектного комитета.</w:t>
      </w:r>
    </w:p>
    <w:p w14:paraId="5922E9C5" w14:textId="77777777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F1664" w14:textId="0C98032A" w:rsidR="00A55168" w:rsidRPr="00382B78" w:rsidRDefault="00C34ECE" w:rsidP="00291BE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B78">
        <w:rPr>
          <w:rFonts w:ascii="Times New Roman" w:hAnsi="Times New Roman" w:cs="Times New Roman"/>
          <w:bCs/>
          <w:sz w:val="28"/>
          <w:szCs w:val="28"/>
        </w:rPr>
        <w:t>4</w:t>
      </w:r>
      <w:r w:rsidR="00A55168" w:rsidRPr="00382B78">
        <w:rPr>
          <w:rFonts w:ascii="Times New Roman" w:hAnsi="Times New Roman" w:cs="Times New Roman"/>
          <w:bCs/>
          <w:sz w:val="28"/>
          <w:szCs w:val="28"/>
        </w:rPr>
        <w:t>. О</w:t>
      </w:r>
      <w:r w:rsidR="007D15BC" w:rsidRPr="00382B78">
        <w:rPr>
          <w:rFonts w:ascii="Times New Roman" w:hAnsi="Times New Roman" w:cs="Times New Roman"/>
          <w:bCs/>
          <w:sz w:val="28"/>
          <w:szCs w:val="28"/>
        </w:rPr>
        <w:t>рганизация работы Проектного комитета</w:t>
      </w:r>
    </w:p>
    <w:p w14:paraId="6888FBDF" w14:textId="77777777" w:rsidR="00291BE4" w:rsidRPr="00291BE4" w:rsidRDefault="00291BE4" w:rsidP="00291BE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BABC6A" w14:textId="541CA650" w:rsidR="00D12771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4.1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. Организационной формой работы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>роектного комитета являются заседания, которые проводятся по мере необходимости.</w:t>
      </w:r>
    </w:p>
    <w:p w14:paraId="19DB104B" w14:textId="0C118F39" w:rsidR="00D12771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4.2. 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>роектного комитета считается правомочным, если на нем присутствует не менее п</w:t>
      </w:r>
      <w:r w:rsidR="00E427DA">
        <w:rPr>
          <w:rFonts w:ascii="Times New Roman" w:hAnsi="Times New Roman" w:cs="Times New Roman"/>
          <w:sz w:val="28"/>
          <w:szCs w:val="28"/>
        </w:rPr>
        <w:t>оловины от общего числа членов П</w:t>
      </w:r>
      <w:r w:rsidR="00D12771" w:rsidRPr="00291BE4">
        <w:rPr>
          <w:rFonts w:ascii="Times New Roman" w:hAnsi="Times New Roman" w:cs="Times New Roman"/>
          <w:sz w:val="28"/>
          <w:szCs w:val="28"/>
        </w:rPr>
        <w:t>роектного комитета.</w:t>
      </w:r>
    </w:p>
    <w:p w14:paraId="040CC24D" w14:textId="44C88FBD" w:rsidR="00D12771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4.3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E427DA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принимаются открытым голосованием простым большинством голосов присутствующих на заседании членов </w:t>
      </w:r>
      <w:r w:rsidR="00E427DA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комитета. При равенстве голосов решающим являются голоса председательствующего на заседании руководителя </w:t>
      </w:r>
      <w:r w:rsidR="00E427DA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комитета, а в случае его отсутствия – заместителя руководителя </w:t>
      </w:r>
      <w:r w:rsidR="00E427DA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комитета. Решение </w:t>
      </w:r>
      <w:r w:rsidR="00E427DA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>роектного комитета излагается в письменной форме и оформляется протоколом.</w:t>
      </w:r>
    </w:p>
    <w:p w14:paraId="517FF1B4" w14:textId="77777777" w:rsidR="00E7445C" w:rsidRPr="00291BE4" w:rsidRDefault="00E7445C" w:rsidP="00291B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4687057" w14:textId="77777777" w:rsidR="00E7445C" w:rsidRPr="00291BE4" w:rsidRDefault="00E7445C" w:rsidP="00291B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AA8D4D" w14:textId="77777777" w:rsidR="00E7445C" w:rsidRPr="00291BE4" w:rsidRDefault="00E7445C" w:rsidP="00291B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7445C" w:rsidRPr="00291BE4" w:rsidSect="003111F1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83E69" w14:textId="77777777" w:rsidR="008A1C46" w:rsidRDefault="008A1C46" w:rsidP="00E7445C">
      <w:pPr>
        <w:spacing w:after="0" w:line="240" w:lineRule="auto"/>
      </w:pPr>
      <w:r>
        <w:separator/>
      </w:r>
    </w:p>
  </w:endnote>
  <w:endnote w:type="continuationSeparator" w:id="0">
    <w:p w14:paraId="7A56ADBB" w14:textId="77777777" w:rsidR="008A1C46" w:rsidRDefault="008A1C46" w:rsidP="00E7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C628" w14:textId="77777777" w:rsidR="00E7445C" w:rsidRPr="00291BE4" w:rsidRDefault="00E7445C" w:rsidP="00291B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CA555" w14:textId="77777777" w:rsidR="008A1C46" w:rsidRDefault="008A1C46" w:rsidP="00E7445C">
      <w:pPr>
        <w:spacing w:after="0" w:line="240" w:lineRule="auto"/>
      </w:pPr>
      <w:r>
        <w:separator/>
      </w:r>
    </w:p>
  </w:footnote>
  <w:footnote w:type="continuationSeparator" w:id="0">
    <w:p w14:paraId="2D757B16" w14:textId="77777777" w:rsidR="008A1C46" w:rsidRDefault="008A1C46" w:rsidP="00E74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CE3"/>
    <w:multiLevelType w:val="hybridMultilevel"/>
    <w:tmpl w:val="A4C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0A4F"/>
    <w:multiLevelType w:val="hybridMultilevel"/>
    <w:tmpl w:val="85A22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2B"/>
    <w:rsid w:val="00087CC1"/>
    <w:rsid w:val="000E28F1"/>
    <w:rsid w:val="00214AB3"/>
    <w:rsid w:val="00237AEF"/>
    <w:rsid w:val="002537CE"/>
    <w:rsid w:val="00270445"/>
    <w:rsid w:val="00291BE4"/>
    <w:rsid w:val="00304B47"/>
    <w:rsid w:val="003111F1"/>
    <w:rsid w:val="00341EE8"/>
    <w:rsid w:val="0034486C"/>
    <w:rsid w:val="00382B78"/>
    <w:rsid w:val="00393FA8"/>
    <w:rsid w:val="003D4B73"/>
    <w:rsid w:val="0048122A"/>
    <w:rsid w:val="004A0FBC"/>
    <w:rsid w:val="004A7A08"/>
    <w:rsid w:val="004E5768"/>
    <w:rsid w:val="004F5A84"/>
    <w:rsid w:val="005306DD"/>
    <w:rsid w:val="00620264"/>
    <w:rsid w:val="006408F1"/>
    <w:rsid w:val="00660138"/>
    <w:rsid w:val="00696F58"/>
    <w:rsid w:val="0070633F"/>
    <w:rsid w:val="00722668"/>
    <w:rsid w:val="00776C5B"/>
    <w:rsid w:val="007B27C8"/>
    <w:rsid w:val="007D15BC"/>
    <w:rsid w:val="008041E4"/>
    <w:rsid w:val="00891238"/>
    <w:rsid w:val="008A1C46"/>
    <w:rsid w:val="009A099A"/>
    <w:rsid w:val="009E2312"/>
    <w:rsid w:val="00A152A7"/>
    <w:rsid w:val="00A328F9"/>
    <w:rsid w:val="00A34D21"/>
    <w:rsid w:val="00A406D9"/>
    <w:rsid w:val="00A55168"/>
    <w:rsid w:val="00A55A15"/>
    <w:rsid w:val="00A840DC"/>
    <w:rsid w:val="00A939ED"/>
    <w:rsid w:val="00AF43CC"/>
    <w:rsid w:val="00B20895"/>
    <w:rsid w:val="00B54B53"/>
    <w:rsid w:val="00B82B51"/>
    <w:rsid w:val="00B958FB"/>
    <w:rsid w:val="00BA3DE6"/>
    <w:rsid w:val="00BF07C5"/>
    <w:rsid w:val="00C26064"/>
    <w:rsid w:val="00C34ECE"/>
    <w:rsid w:val="00C56B5C"/>
    <w:rsid w:val="00C611B3"/>
    <w:rsid w:val="00C775D4"/>
    <w:rsid w:val="00CA5B34"/>
    <w:rsid w:val="00CF6230"/>
    <w:rsid w:val="00D1055E"/>
    <w:rsid w:val="00D12771"/>
    <w:rsid w:val="00D41DC1"/>
    <w:rsid w:val="00D461FD"/>
    <w:rsid w:val="00D55A7B"/>
    <w:rsid w:val="00D64397"/>
    <w:rsid w:val="00D9542B"/>
    <w:rsid w:val="00DF4186"/>
    <w:rsid w:val="00E427DA"/>
    <w:rsid w:val="00E7445C"/>
    <w:rsid w:val="00EF0945"/>
    <w:rsid w:val="00F02BD0"/>
    <w:rsid w:val="00F04C35"/>
    <w:rsid w:val="00F6611D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CAAB"/>
  <w15:chartTrackingRefBased/>
  <w15:docId w15:val="{F786B06F-3FD1-4457-A1B8-D637F64A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168"/>
    <w:rPr>
      <w:b/>
      <w:bCs/>
    </w:rPr>
  </w:style>
  <w:style w:type="paragraph" w:styleId="a5">
    <w:name w:val="List Paragraph"/>
    <w:basedOn w:val="a"/>
    <w:uiPriority w:val="34"/>
    <w:qFormat/>
    <w:rsid w:val="0021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45C"/>
  </w:style>
  <w:style w:type="paragraph" w:styleId="a8">
    <w:name w:val="footer"/>
    <w:basedOn w:val="a"/>
    <w:link w:val="a9"/>
    <w:unhideWhenUsed/>
    <w:rsid w:val="00E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7445C"/>
  </w:style>
  <w:style w:type="paragraph" w:styleId="aa">
    <w:name w:val="Balloon Text"/>
    <w:basedOn w:val="a"/>
    <w:link w:val="ab"/>
    <w:uiPriority w:val="99"/>
    <w:semiHidden/>
    <w:unhideWhenUsed/>
    <w:rsid w:val="00C6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1B3"/>
    <w:rPr>
      <w:rFonts w:ascii="Segoe UI" w:hAnsi="Segoe UI" w:cs="Segoe UI"/>
      <w:sz w:val="18"/>
      <w:szCs w:val="18"/>
    </w:rPr>
  </w:style>
  <w:style w:type="paragraph" w:customStyle="1" w:styleId="ac">
    <w:name w:val="Шапка (герб)"/>
    <w:basedOn w:val="a"/>
    <w:rsid w:val="00F04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Васильевич Тетерин</dc:creator>
  <cp:keywords/>
  <dc:description/>
  <cp:lastModifiedBy>User</cp:lastModifiedBy>
  <cp:revision>6</cp:revision>
  <cp:lastPrinted>2021-02-12T03:40:00Z</cp:lastPrinted>
  <dcterms:created xsi:type="dcterms:W3CDTF">2021-02-09T06:00:00Z</dcterms:created>
  <dcterms:modified xsi:type="dcterms:W3CDTF">2021-02-12T04:05:00Z</dcterms:modified>
</cp:coreProperties>
</file>